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2A9DE4" w14:textId="77777777" w:rsidR="00425082" w:rsidRPr="00425082" w:rsidRDefault="00425082" w:rsidP="00425082">
      <w:pPr>
        <w:spacing w:before="300" w:after="300" w:line="240" w:lineRule="auto"/>
        <w:outlineLvl w:val="1"/>
        <w:rPr>
          <w:rFonts w:ascii="Arial" w:eastAsia="Times New Roman" w:hAnsi="Arial" w:cs="Arial"/>
          <w:b/>
          <w:bCs/>
          <w:color w:val="E32119"/>
          <w:kern w:val="0"/>
          <w:sz w:val="36"/>
          <w:szCs w:val="36"/>
          <w:lang w:eastAsia="it-IT"/>
          <w14:ligatures w14:val="none"/>
        </w:rPr>
      </w:pPr>
      <w:r w:rsidRPr="00425082">
        <w:rPr>
          <w:rFonts w:ascii="Arial" w:eastAsia="Times New Roman" w:hAnsi="Arial" w:cs="Arial"/>
          <w:b/>
          <w:bCs/>
          <w:color w:val="E32119"/>
          <w:kern w:val="0"/>
          <w:sz w:val="36"/>
          <w:szCs w:val="36"/>
          <w:lang w:eastAsia="it-IT"/>
          <w14:ligatures w14:val="none"/>
        </w:rPr>
        <w:t>Premio Teresa Sarti Strada – XIV edizione</w:t>
      </w:r>
    </w:p>
    <w:p w14:paraId="3FF80367" w14:textId="77777777" w:rsidR="00425082" w:rsidRPr="00425082" w:rsidRDefault="00425082" w:rsidP="00425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Da oltre 10 anni </w:t>
      </w:r>
      <w:r w:rsidRPr="0042508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EMERGENCY, in collaborazione e con il supporto di FONDAZIONE PROSOLIDAR</w:t>
      </w: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, promuove il concorso nelle scuole, dedicato alla sua prima Presidente, insegnante e promotrice della diffusione di una cultura di pace e dei diritti nelle scuole.</w:t>
      </w:r>
    </w:p>
    <w:p w14:paraId="28A75C83" w14:textId="77777777" w:rsidR="00425082" w:rsidRPr="00425082" w:rsidRDefault="00425082" w:rsidP="00425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Il Premio Teresa Sarti Strada si rivolge a tutte le studentesse e gli studenti delle scuole primarie e secondarie di I grado, che possono partecipare con elaborati grafici, scritti, video o audio.</w:t>
      </w:r>
    </w:p>
    <w:p w14:paraId="3794DC1E" w14:textId="77777777" w:rsidR="00425082" w:rsidRPr="00425082" w:rsidRDefault="00425082" w:rsidP="00425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È stato istituto per stimolare l’interesse dei giovanissimi verso le più attuali tematiche sociali e coinvolgerli, con le famiglie e le scuole, in un processo creativo di riflessione, interpretazione e rielaborazione, ogni anno su un tema diverso.</w:t>
      </w:r>
    </w:p>
    <w:p w14:paraId="64CD2C29" w14:textId="77777777" w:rsidR="00425082" w:rsidRPr="00425082" w:rsidRDefault="00425082" w:rsidP="00425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L’obiettivo è permettere ai partecipanti di esprimere singolarmente o nella comunità scolastica la propria visione del mondo, a partire dai valori pace, solidarietà, diritti umani e giustizia sociale.</w:t>
      </w:r>
    </w:p>
    <w:p w14:paraId="2E2402C1" w14:textId="77777777" w:rsidR="00425082" w:rsidRPr="00425082" w:rsidRDefault="00425082" w:rsidP="00425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In questa edizione gli studenti e le studentesse sono invitati a riflettere ed esprimersi sul tema del SOGNO.</w:t>
      </w:r>
    </w:p>
    <w:p w14:paraId="368A6222" w14:textId="77777777" w:rsidR="00425082" w:rsidRPr="00425082" w:rsidRDefault="00425082" w:rsidP="00425082">
      <w:pPr>
        <w:spacing w:before="300" w:after="300" w:line="240" w:lineRule="auto"/>
        <w:outlineLvl w:val="2"/>
        <w:rPr>
          <w:rFonts w:ascii="Arial" w:eastAsia="Times New Roman" w:hAnsi="Arial" w:cs="Arial"/>
          <w:color w:val="000000"/>
          <w:kern w:val="0"/>
          <w:sz w:val="27"/>
          <w:szCs w:val="27"/>
          <w:lang w:eastAsia="it-IT"/>
          <w14:ligatures w14:val="none"/>
        </w:rPr>
      </w:pPr>
      <w:r w:rsidRPr="00425082">
        <w:rPr>
          <w:rFonts w:ascii="Arial" w:eastAsia="Times New Roman" w:hAnsi="Arial" w:cs="Arial"/>
          <w:color w:val="000000"/>
          <w:kern w:val="0"/>
          <w:sz w:val="27"/>
          <w:szCs w:val="27"/>
          <w:lang w:eastAsia="it-IT"/>
          <w14:ligatures w14:val="none"/>
        </w:rPr>
        <w:t>Categorie e Premi</w:t>
      </w:r>
    </w:p>
    <w:p w14:paraId="75E378C8" w14:textId="77777777" w:rsidR="00425082" w:rsidRPr="00425082" w:rsidRDefault="00425082" w:rsidP="00425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Gli alunni e le alunne, coordinati dagli insegnanti, possono partecipare con lavori di classe, di interclasse, di gruppo o singolarmente, </w:t>
      </w:r>
      <w:r w:rsidRPr="0042508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concorrendo in 3 categorie</w:t>
      </w: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:</w:t>
      </w:r>
    </w:p>
    <w:p w14:paraId="329D86F8" w14:textId="77777777" w:rsidR="00425082" w:rsidRPr="00425082" w:rsidRDefault="00425082" w:rsidP="00425082">
      <w:pPr>
        <w:numPr>
          <w:ilvl w:val="0"/>
          <w:numId w:val="1"/>
        </w:numPr>
        <w:spacing w:before="100" w:beforeAutospacing="1" w:after="100" w:afterAutospacing="1" w:line="240" w:lineRule="auto"/>
        <w:ind w:left="3270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disegni o elaborati grafici per le scuole primarie;</w:t>
      </w:r>
    </w:p>
    <w:p w14:paraId="604FAABD" w14:textId="77777777" w:rsidR="00425082" w:rsidRPr="00425082" w:rsidRDefault="00425082" w:rsidP="00425082">
      <w:pPr>
        <w:numPr>
          <w:ilvl w:val="0"/>
          <w:numId w:val="1"/>
        </w:numPr>
        <w:spacing w:before="120" w:after="100" w:afterAutospacing="1" w:line="240" w:lineRule="auto"/>
        <w:ind w:left="3270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elaborati scritti per le scuole secondarie di I grado;</w:t>
      </w:r>
    </w:p>
    <w:p w14:paraId="6B55FBE9" w14:textId="77777777" w:rsidR="00425082" w:rsidRPr="00425082" w:rsidRDefault="00425082" w:rsidP="00425082">
      <w:pPr>
        <w:numPr>
          <w:ilvl w:val="0"/>
          <w:numId w:val="1"/>
        </w:numPr>
        <w:spacing w:before="120" w:after="100" w:afterAutospacing="1" w:line="240" w:lineRule="auto"/>
        <w:ind w:left="3270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produzioni audio/video per le primarie e le secondarie di I grado.</w:t>
      </w:r>
    </w:p>
    <w:p w14:paraId="5CADFF05" w14:textId="77777777" w:rsidR="00425082" w:rsidRPr="00425082" w:rsidRDefault="00425082" w:rsidP="00425082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Vengono assegnati </w:t>
      </w:r>
      <w:r w:rsidRPr="0042508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3 premi per ciascuna categoria</w:t>
      </w: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, del valore di 800,00 euro, da spendere in materiale didattico, quale riconoscimento per il lavoro svolto.</w:t>
      </w:r>
    </w:p>
    <w:p w14:paraId="1A1D59E1" w14:textId="77777777" w:rsidR="00425082" w:rsidRPr="00425082" w:rsidRDefault="00425082" w:rsidP="00425082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La giuria potrà inoltre proporre l’assegnazione di </w:t>
      </w:r>
      <w:r w:rsidRPr="0042508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un premio speciale</w:t>
      </w: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, del valore di 800,00 euro espresso o in qualità di bonus per l’acquisto di materiale didattico o attraverso un’attività organizzata da EMERGENCY per i vincitori.</w:t>
      </w:r>
    </w:p>
    <w:p w14:paraId="730DD843" w14:textId="77777777" w:rsidR="00425082" w:rsidRPr="00425082" w:rsidRDefault="00425082" w:rsidP="00425082">
      <w:pPr>
        <w:spacing w:before="300" w:after="300" w:line="240" w:lineRule="auto"/>
        <w:outlineLvl w:val="2"/>
        <w:rPr>
          <w:rFonts w:ascii="Arial" w:eastAsia="Times New Roman" w:hAnsi="Arial" w:cs="Arial"/>
          <w:b/>
          <w:bCs/>
          <w:color w:val="E32119"/>
          <w:kern w:val="0"/>
          <w:sz w:val="27"/>
          <w:szCs w:val="27"/>
          <w:lang w:eastAsia="it-IT"/>
          <w14:ligatures w14:val="none"/>
        </w:rPr>
      </w:pPr>
      <w:r w:rsidRPr="00425082">
        <w:rPr>
          <w:rFonts w:ascii="Arial" w:eastAsia="Times New Roman" w:hAnsi="Arial" w:cs="Arial"/>
          <w:b/>
          <w:bCs/>
          <w:color w:val="E32119"/>
          <w:kern w:val="0"/>
          <w:sz w:val="27"/>
          <w:szCs w:val="27"/>
          <w:lang w:eastAsia="it-IT"/>
          <w14:ligatures w14:val="none"/>
        </w:rPr>
        <w:t>Come partecipare</w:t>
      </w:r>
    </w:p>
    <w:p w14:paraId="752E8623" w14:textId="77777777" w:rsidR="00425082" w:rsidRPr="00425082" w:rsidRDefault="00425082" w:rsidP="00425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Per partecipare è necessario inviare una mail di richiesta all’indirizzo </w:t>
      </w:r>
      <w:hyperlink r:id="rId5" w:history="1">
        <w:r w:rsidRPr="00425082">
          <w:rPr>
            <w:rFonts w:ascii="Times New Roman" w:eastAsia="Times New Roman" w:hAnsi="Times New Roman" w:cs="Times New Roman"/>
            <w:color w:val="64C4BC"/>
            <w:kern w:val="0"/>
            <w:sz w:val="24"/>
            <w:szCs w:val="24"/>
            <w:u w:val="single"/>
            <w:lang w:eastAsia="it-IT"/>
            <w14:ligatures w14:val="none"/>
          </w:rPr>
          <w:t>premioteresa@emergency.it</w:t>
        </w:r>
      </w:hyperlink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 con oggetto: partecipazione Premio Teresa Sarti Strada 2023-2024. Alla mail di richiesta dovrà essere necessariamente allegato il Modulo di partecipazione (compilato e firmato in ogni sua parte) e l’elenco degli alunni in formato word o pdf.</w:t>
      </w: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br/>
        <w:t>Seguirà una mail di conferma e un link (non automatico) per permettere l’upload degli elaborati. Lo stesso indirizzo diventerà il contatto di riferimento per tutte le successive comunicazioni.</w:t>
      </w: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br/>
        <w:t>Farà fede la data di upload dell’elaborato per verificare l’avvenuto invio </w:t>
      </w:r>
      <w:r w:rsidRPr="0042508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entro le ore 14:00 del 28 aprile 2024</w:t>
      </w: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.</w:t>
      </w:r>
    </w:p>
    <w:p w14:paraId="14DCDA0A" w14:textId="77777777" w:rsidR="00425082" w:rsidRPr="00425082" w:rsidRDefault="00425082" w:rsidP="00425082">
      <w:pPr>
        <w:spacing w:before="300" w:after="300" w:line="240" w:lineRule="auto"/>
        <w:outlineLvl w:val="2"/>
        <w:rPr>
          <w:rFonts w:ascii="Arial" w:eastAsia="Times New Roman" w:hAnsi="Arial" w:cs="Arial"/>
          <w:color w:val="000000"/>
          <w:kern w:val="0"/>
          <w:sz w:val="27"/>
          <w:szCs w:val="27"/>
          <w:lang w:eastAsia="it-IT"/>
          <w14:ligatures w14:val="none"/>
        </w:rPr>
      </w:pPr>
      <w:r w:rsidRPr="00425082">
        <w:rPr>
          <w:rFonts w:ascii="Arial" w:eastAsia="Times New Roman" w:hAnsi="Arial" w:cs="Arial"/>
          <w:color w:val="000000"/>
          <w:kern w:val="0"/>
          <w:sz w:val="27"/>
          <w:szCs w:val="27"/>
          <w:lang w:eastAsia="it-IT"/>
          <w14:ligatures w14:val="none"/>
        </w:rPr>
        <w:t>Premiazione</w:t>
      </w:r>
    </w:p>
    <w:p w14:paraId="77A565B4" w14:textId="77777777" w:rsidR="00425082" w:rsidRPr="00425082" w:rsidRDefault="00425082" w:rsidP="00425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lastRenderedPageBreak/>
        <w:t xml:space="preserve">La cerimonia di premiazione si terrà il giorno </w:t>
      </w:r>
      <w:proofErr w:type="gramStart"/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1 giugno</w:t>
      </w:r>
      <w:proofErr w:type="gramEnd"/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 xml:space="preserve"> 2024 a Venezia Mestre presso </w:t>
      </w:r>
      <w:r w:rsidRPr="0042508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M9 – Museo del 900</w:t>
      </w: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, che EMERGENCY ringrazia per l’ospitalità.</w:t>
      </w:r>
    </w:p>
    <w:p w14:paraId="1F3BB3D0" w14:textId="77777777" w:rsidR="00425082" w:rsidRPr="00425082" w:rsidRDefault="00425082" w:rsidP="00425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Tutte le informazioni relative al concorso sono contenute nel bando, qui di seguito nella versione integrale e sintetica:</w:t>
      </w:r>
    </w:p>
    <w:p w14:paraId="506DEB22" w14:textId="77777777" w:rsidR="00425082" w:rsidRPr="00425082" w:rsidRDefault="00000000" w:rsidP="00425082">
      <w:pPr>
        <w:numPr>
          <w:ilvl w:val="0"/>
          <w:numId w:val="2"/>
        </w:numPr>
        <w:spacing w:before="100" w:beforeAutospacing="1" w:after="100" w:afterAutospacing="1" w:line="240" w:lineRule="auto"/>
        <w:ind w:left="3270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hyperlink r:id="rId6" w:history="1">
        <w:r w:rsidR="00425082" w:rsidRPr="00425082">
          <w:rPr>
            <w:rFonts w:ascii="Times New Roman" w:eastAsia="Times New Roman" w:hAnsi="Times New Roman" w:cs="Times New Roman"/>
            <w:color w:val="64C4BC"/>
            <w:kern w:val="0"/>
            <w:sz w:val="24"/>
            <w:szCs w:val="24"/>
            <w:u w:val="single"/>
            <w:lang w:eastAsia="it-IT"/>
            <w14:ligatures w14:val="none"/>
          </w:rPr>
          <w:t>Bando “Premio Teresa Sarti Strada”</w:t>
        </w:r>
      </w:hyperlink>
    </w:p>
    <w:p w14:paraId="23E25683" w14:textId="77777777" w:rsidR="00425082" w:rsidRPr="00425082" w:rsidRDefault="00000000" w:rsidP="00425082">
      <w:pPr>
        <w:numPr>
          <w:ilvl w:val="0"/>
          <w:numId w:val="2"/>
        </w:numPr>
        <w:spacing w:before="120" w:after="100" w:afterAutospacing="1" w:line="240" w:lineRule="auto"/>
        <w:ind w:left="3270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hyperlink r:id="rId7" w:history="1">
        <w:r w:rsidR="00425082" w:rsidRPr="00425082">
          <w:rPr>
            <w:rFonts w:ascii="Times New Roman" w:eastAsia="Times New Roman" w:hAnsi="Times New Roman" w:cs="Times New Roman"/>
            <w:color w:val="64C4BC"/>
            <w:kern w:val="0"/>
            <w:sz w:val="24"/>
            <w:szCs w:val="24"/>
            <w:u w:val="single"/>
            <w:lang w:eastAsia="it-IT"/>
            <w14:ligatures w14:val="none"/>
          </w:rPr>
          <w:t>Modulo di partecipazione</w:t>
        </w:r>
      </w:hyperlink>
    </w:p>
    <w:p w14:paraId="3D1DAD4A" w14:textId="77777777" w:rsidR="00425082" w:rsidRPr="00425082" w:rsidRDefault="00000000" w:rsidP="00425082">
      <w:pPr>
        <w:numPr>
          <w:ilvl w:val="0"/>
          <w:numId w:val="2"/>
        </w:numPr>
        <w:spacing w:before="120" w:after="100" w:afterAutospacing="1" w:line="240" w:lineRule="auto"/>
        <w:ind w:left="3270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hyperlink r:id="rId8" w:history="1">
        <w:r w:rsidR="00425082" w:rsidRPr="00425082">
          <w:rPr>
            <w:rFonts w:ascii="Times New Roman" w:eastAsia="Times New Roman" w:hAnsi="Times New Roman" w:cs="Times New Roman"/>
            <w:color w:val="64C4BC"/>
            <w:kern w:val="0"/>
            <w:sz w:val="24"/>
            <w:szCs w:val="24"/>
            <w:u w:val="single"/>
            <w:lang w:eastAsia="it-IT"/>
            <w14:ligatures w14:val="none"/>
          </w:rPr>
          <w:t>Sintesi del Bando “Premio Teresa Sarti Strada”</w:t>
        </w:r>
      </w:hyperlink>
    </w:p>
    <w:p w14:paraId="368DD796" w14:textId="77777777" w:rsidR="00425082" w:rsidRPr="00425082" w:rsidRDefault="00425082" w:rsidP="00425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Per informazioni scrivere una mail a: </w:t>
      </w:r>
      <w:hyperlink r:id="rId9" w:history="1">
        <w:r w:rsidRPr="00425082">
          <w:rPr>
            <w:rFonts w:ascii="Times New Roman" w:eastAsia="Times New Roman" w:hAnsi="Times New Roman" w:cs="Times New Roman"/>
            <w:color w:val="64C4BC"/>
            <w:kern w:val="0"/>
            <w:sz w:val="24"/>
            <w:szCs w:val="24"/>
            <w:u w:val="single"/>
            <w:lang w:eastAsia="it-IT"/>
            <w14:ligatures w14:val="none"/>
          </w:rPr>
          <w:t>premioteresa@emergency.it</w:t>
        </w:r>
      </w:hyperlink>
    </w:p>
    <w:p w14:paraId="7A9457F3" w14:textId="77777777" w:rsidR="00425082" w:rsidRPr="00425082" w:rsidRDefault="00425082" w:rsidP="00425082">
      <w:pPr>
        <w:spacing w:before="300" w:after="300" w:line="240" w:lineRule="auto"/>
        <w:outlineLvl w:val="2"/>
        <w:rPr>
          <w:rFonts w:ascii="Arial" w:eastAsia="Times New Roman" w:hAnsi="Arial" w:cs="Arial"/>
          <w:color w:val="000000"/>
          <w:kern w:val="0"/>
          <w:sz w:val="27"/>
          <w:szCs w:val="27"/>
          <w:lang w:eastAsia="it-IT"/>
          <w14:ligatures w14:val="none"/>
        </w:rPr>
      </w:pPr>
      <w:r w:rsidRPr="00425082">
        <w:rPr>
          <w:rFonts w:ascii="Arial" w:eastAsia="Times New Roman" w:hAnsi="Arial" w:cs="Arial"/>
          <w:color w:val="000000"/>
          <w:kern w:val="0"/>
          <w:sz w:val="27"/>
          <w:szCs w:val="27"/>
          <w:lang w:eastAsia="it-IT"/>
          <w14:ligatures w14:val="none"/>
        </w:rPr>
        <w:t>Vincitori della XIII Edizione</w:t>
      </w:r>
    </w:p>
    <w:p w14:paraId="27FF09E7" w14:textId="77777777" w:rsidR="00425082" w:rsidRPr="00425082" w:rsidRDefault="00425082" w:rsidP="00425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Alla XIII edizione del “Premio Teresa Sarti Strada” hanno partecipato 34 scuole primarie e 55 scuole secondarie di I grado, con 42 elaborati grafici, 137 composizioni scritte e 54 video, per un totale di 1814 studentesse e studenti.</w:t>
      </w:r>
    </w:p>
    <w:p w14:paraId="7E2BA9DF" w14:textId="77777777" w:rsidR="00425082" w:rsidRPr="00425082" w:rsidRDefault="00425082" w:rsidP="00425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Il tema </w:t>
      </w:r>
      <w:r w:rsidRPr="0042508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La Scelta</w:t>
      </w: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 ha richiesto un grande impegno da parte di insegnanti, alunni e alunne per riflettere sull’importanza che le nostre scelte hanno nella formazione personale e collettiva.</w:t>
      </w:r>
    </w:p>
    <w:p w14:paraId="6C20D0BC" w14:textId="77777777" w:rsidR="00425082" w:rsidRPr="00425082" w:rsidRDefault="00425082" w:rsidP="00425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Abbiamo riconosciuto in molti elaborati ottime capacità tecniche di realizzazione, idee originali e messaggi costruttivi con alto valore critico. Arrivare a scegliere 9 lavori, è stato lungo e difficile.</w:t>
      </w:r>
    </w:p>
    <w:p w14:paraId="41F4BEE6" w14:textId="77777777" w:rsidR="00425082" w:rsidRPr="00425082" w:rsidRDefault="00425082" w:rsidP="00425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Qui di seguito l’elenco degli elaborati premiati, suddivisi tra le diverse categorie.</w:t>
      </w:r>
    </w:p>
    <w:p w14:paraId="654C481B" w14:textId="77777777" w:rsidR="00425082" w:rsidRPr="00425082" w:rsidRDefault="00425082" w:rsidP="00425082">
      <w:pPr>
        <w:shd w:val="clear" w:color="auto" w:fill="F8F8F8"/>
        <w:spacing w:after="120" w:line="300" w:lineRule="atLeast"/>
        <w:rPr>
          <w:rFonts w:ascii="Times New Roman" w:eastAsia="Times New Roman" w:hAnsi="Times New Roman" w:cs="Times New Roman"/>
          <w:b/>
          <w:bCs/>
          <w:caps/>
          <w:color w:val="E32119"/>
          <w:kern w:val="0"/>
          <w:sz w:val="20"/>
          <w:szCs w:val="20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b/>
          <w:bCs/>
          <w:caps/>
          <w:color w:val="E32119"/>
          <w:kern w:val="0"/>
          <w:sz w:val="20"/>
          <w:szCs w:val="20"/>
          <w:lang w:eastAsia="it-IT"/>
          <w14:ligatures w14:val="none"/>
        </w:rPr>
        <w:t>GRAFICI</w:t>
      </w:r>
    </w:p>
    <w:p w14:paraId="3A7729BF" w14:textId="77777777" w:rsidR="00425082" w:rsidRPr="00425082" w:rsidRDefault="00425082" w:rsidP="00425082">
      <w:pPr>
        <w:spacing w:after="120" w:line="300" w:lineRule="atLeast"/>
        <w:rPr>
          <w:rFonts w:ascii="Times New Roman" w:eastAsia="Times New Roman" w:hAnsi="Times New Roman" w:cs="Times New Roman"/>
          <w:b/>
          <w:bCs/>
          <w:caps/>
          <w:color w:val="333333"/>
          <w:kern w:val="0"/>
          <w:sz w:val="20"/>
          <w:szCs w:val="20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b/>
          <w:bCs/>
          <w:caps/>
          <w:color w:val="333333"/>
          <w:kern w:val="0"/>
          <w:sz w:val="20"/>
          <w:szCs w:val="20"/>
          <w:lang w:eastAsia="it-IT"/>
          <w14:ligatures w14:val="none"/>
        </w:rPr>
        <w:t>SCRITTI</w:t>
      </w:r>
    </w:p>
    <w:p w14:paraId="08895A7C" w14:textId="77777777" w:rsidR="00425082" w:rsidRPr="00425082" w:rsidRDefault="00425082" w:rsidP="00425082">
      <w:pPr>
        <w:spacing w:line="300" w:lineRule="atLeast"/>
        <w:rPr>
          <w:rFonts w:ascii="Times New Roman" w:eastAsia="Times New Roman" w:hAnsi="Times New Roman" w:cs="Times New Roman"/>
          <w:b/>
          <w:bCs/>
          <w:caps/>
          <w:color w:val="333333"/>
          <w:kern w:val="0"/>
          <w:sz w:val="20"/>
          <w:szCs w:val="20"/>
          <w:lang w:eastAsia="it-IT"/>
          <w14:ligatures w14:val="none"/>
        </w:rPr>
      </w:pPr>
      <w:r w:rsidRPr="00425082">
        <w:rPr>
          <w:rFonts w:ascii="Times New Roman" w:eastAsia="Times New Roman" w:hAnsi="Times New Roman" w:cs="Times New Roman"/>
          <w:b/>
          <w:bCs/>
          <w:caps/>
          <w:color w:val="333333"/>
          <w:kern w:val="0"/>
          <w:sz w:val="20"/>
          <w:szCs w:val="20"/>
          <w:lang w:eastAsia="it-IT"/>
          <w14:ligatures w14:val="none"/>
        </w:rPr>
        <w:t>VIDEO</w:t>
      </w:r>
    </w:p>
    <w:p w14:paraId="3BFA196E" w14:textId="77777777" w:rsidR="0056325E" w:rsidRDefault="0056325E"/>
    <w:sectPr w:rsidR="0056325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75B7C"/>
    <w:multiLevelType w:val="multilevel"/>
    <w:tmpl w:val="E1A2A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7EE1ECC"/>
    <w:multiLevelType w:val="multilevel"/>
    <w:tmpl w:val="60D68B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78057938">
    <w:abstractNumId w:val="1"/>
  </w:num>
  <w:num w:numId="2" w16cid:durableId="8337626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082"/>
    <w:rsid w:val="00425082"/>
    <w:rsid w:val="0056325E"/>
    <w:rsid w:val="00CE7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81D492"/>
  <w15:chartTrackingRefBased/>
  <w15:docId w15:val="{F134398A-27E9-4989-999B-C07F3841F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2">
    <w:name w:val="heading 2"/>
    <w:basedOn w:val="Normale"/>
    <w:link w:val="Titolo2Carattere"/>
    <w:uiPriority w:val="9"/>
    <w:qFormat/>
    <w:rsid w:val="0042508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it-IT"/>
      <w14:ligatures w14:val="none"/>
    </w:rPr>
  </w:style>
  <w:style w:type="paragraph" w:styleId="Titolo3">
    <w:name w:val="heading 3"/>
    <w:basedOn w:val="Normale"/>
    <w:link w:val="Titolo3Carattere"/>
    <w:uiPriority w:val="9"/>
    <w:qFormat/>
    <w:rsid w:val="0042508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it-IT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425082"/>
    <w:rPr>
      <w:rFonts w:ascii="Times New Roman" w:eastAsia="Times New Roman" w:hAnsi="Times New Roman" w:cs="Times New Roman"/>
      <w:b/>
      <w:bCs/>
      <w:kern w:val="0"/>
      <w:sz w:val="36"/>
      <w:szCs w:val="36"/>
      <w:lang w:eastAsia="it-IT"/>
      <w14:ligatures w14:val="none"/>
    </w:rPr>
  </w:style>
  <w:style w:type="character" w:customStyle="1" w:styleId="Titolo3Carattere">
    <w:name w:val="Titolo 3 Carattere"/>
    <w:basedOn w:val="Carpredefinitoparagrafo"/>
    <w:link w:val="Titolo3"/>
    <w:uiPriority w:val="9"/>
    <w:rsid w:val="00425082"/>
    <w:rPr>
      <w:rFonts w:ascii="Times New Roman" w:eastAsia="Times New Roman" w:hAnsi="Times New Roman" w:cs="Times New Roman"/>
      <w:b/>
      <w:bCs/>
      <w:kern w:val="0"/>
      <w:sz w:val="27"/>
      <w:szCs w:val="27"/>
      <w:lang w:eastAsia="it-IT"/>
      <w14:ligatures w14:val="none"/>
    </w:rPr>
  </w:style>
  <w:style w:type="paragraph" w:styleId="NormaleWeb">
    <w:name w:val="Normal (Web)"/>
    <w:basedOn w:val="Normale"/>
    <w:uiPriority w:val="99"/>
    <w:semiHidden/>
    <w:unhideWhenUsed/>
    <w:rsid w:val="004250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it-IT"/>
      <w14:ligatures w14:val="none"/>
    </w:rPr>
  </w:style>
  <w:style w:type="character" w:styleId="Enfasigrassetto">
    <w:name w:val="Strong"/>
    <w:basedOn w:val="Carpredefinitoparagrafo"/>
    <w:uiPriority w:val="22"/>
    <w:qFormat/>
    <w:rsid w:val="00425082"/>
    <w:rPr>
      <w:b/>
      <w:bCs/>
    </w:rPr>
  </w:style>
  <w:style w:type="character" w:styleId="Collegamentoipertestuale">
    <w:name w:val="Hyperlink"/>
    <w:basedOn w:val="Carpredefinitoparagrafo"/>
    <w:uiPriority w:val="99"/>
    <w:semiHidden/>
    <w:unhideWhenUsed/>
    <w:rsid w:val="0042508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555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90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008471">
              <w:marLeft w:val="25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1338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376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050768">
              <w:marLeft w:val="25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581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6281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470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720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911964">
              <w:marLeft w:val="25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938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370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046630">
              <w:marLeft w:val="25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7843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526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253689">
              <w:marLeft w:val="25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9789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469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5537">
              <w:marLeft w:val="25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221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908491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1952411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DDDDDD"/>
                            <w:right w:val="none" w:sz="0" w:space="0" w:color="auto"/>
                          </w:divBdr>
                          <w:divsChild>
                            <w:div w:id="316223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43620753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DDDDDD"/>
                            <w:right w:val="none" w:sz="0" w:space="0" w:color="auto"/>
                          </w:divBdr>
                          <w:divsChild>
                            <w:div w:id="5018237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34352382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DDDDDD"/>
                            <w:right w:val="none" w:sz="0" w:space="0" w:color="auto"/>
                          </w:divBdr>
                          <w:divsChild>
                            <w:div w:id="1049181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mergency.it/wp-content/uploads/2024/01/Sintesi_Bando_Premio_Teresa_Sarti_2024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emergency.it/wp-content/uploads/2024/01/Modulo-di-partecipazione-al-concorso_Premio-Teresa-Sarti_2024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emergency.it/wp-content/uploads/2024/01/Bando_Premio_Teresa_Sarti_2024.pdf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premioteresa@emergency.it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premioteresa@emergency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614</Words>
  <Characters>3506</Characters>
  <Application>Microsoft Office Word</Application>
  <DocSecurity>0</DocSecurity>
  <Lines>29</Lines>
  <Paragraphs>8</Paragraphs>
  <ScaleCrop>false</ScaleCrop>
  <Company/>
  <LinksUpToDate>false</LinksUpToDate>
  <CharactersWithSpaces>4112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Stefania Rastelli</dc:creator>
  <cp:keywords/>
  <dc:description/>
  <cp:lastModifiedBy>Stefania Rastelli</cp:lastModifiedBy>
  <cp:revision>2</cp:revision>
  <dcterms:created xsi:type="dcterms:W3CDTF">2024-03-01T09:34:00Z</dcterms:created>
  <dcterms:modified xsi:type="dcterms:W3CDTF">2024-03-01T09:34:00Z</dcterms:modified>
</cp:coreProperties>
</file>